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3" w:type="pct"/>
        <w:jc w:val="center"/>
        <w:tblCellSpacing w:w="0" w:type="dxa"/>
        <w:tblInd w:w="17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5"/>
      </w:tblGrid>
      <w:tr w:rsidR="00B54CEF" w:rsidRPr="00B54CEF" w:rsidTr="00B54CEF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B54CEF" w:rsidRPr="00B54CEF" w:rsidRDefault="009930DF" w:rsidP="00B54CEF">
            <w:pPr>
              <w:shd w:val="clear" w:color="auto" w:fill="FFFF00"/>
              <w:spacing w:after="0" w:line="150" w:lineRule="atLeast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2.45pt;margin-top:-27.6pt;width:86.8pt;height:67.95pt;z-index:251659264;visibility:visible;mso-wrap-edited:f">
                  <v:imagedata r:id="rId5" o:title=""/>
                </v:shape>
                <o:OLEObject Type="Embed" ProgID="Word.Picture.8" ShapeID="_x0000_s1026" DrawAspect="Content" ObjectID="_1624306811" r:id="rId6"/>
              </w:pict>
            </w:r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 xml:space="preserve">Reiterbund </w:t>
            </w:r>
            <w:proofErr w:type="spellStart"/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>Nordmark</w:t>
            </w:r>
            <w:proofErr w:type="spellEnd"/>
            <w:r w:rsidR="00B54CEF" w:rsidRPr="00B54CEF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shd w:val="clear" w:color="auto" w:fill="FFFF00"/>
              </w:rPr>
              <w:t xml:space="preserve"> Schleswig-Flensburg e.V.</w:t>
            </w:r>
          </w:p>
        </w:tc>
      </w:tr>
      <w:tr w:rsidR="00B54CEF" w:rsidRPr="00B54CEF" w:rsidTr="00B54CEF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3366FF"/>
            <w:vAlign w:val="center"/>
          </w:tcPr>
          <w:p w:rsidR="00B54CEF" w:rsidRPr="00B54CEF" w:rsidRDefault="00B54CEF" w:rsidP="00B54CEF">
            <w:pPr>
              <w:keepNext/>
              <w:spacing w:after="0" w:line="150" w:lineRule="atLeast"/>
              <w:jc w:val="center"/>
              <w:outlineLvl w:val="6"/>
              <w:rPr>
                <w:rFonts w:asciiTheme="minorHAnsi" w:hAnsiTheme="minorHAnsi" w:cs="Arial"/>
                <w:b/>
                <w:bCs/>
                <w:color w:val="F7F7DE"/>
                <w:sz w:val="24"/>
                <w:szCs w:val="24"/>
              </w:rPr>
            </w:pPr>
          </w:p>
        </w:tc>
      </w:tr>
    </w:tbl>
    <w:p w:rsidR="00B54CEF" w:rsidRPr="001D30A1" w:rsidRDefault="00B54CEF" w:rsidP="00B54CEF">
      <w:pPr>
        <w:rPr>
          <w:rFonts w:asciiTheme="minorHAnsi" w:hAnsiTheme="minorHAnsi"/>
          <w:sz w:val="24"/>
          <w:szCs w:val="24"/>
        </w:rPr>
      </w:pPr>
    </w:p>
    <w:p w:rsidR="00B54CEF" w:rsidRPr="001D30A1" w:rsidRDefault="00B54CEF" w:rsidP="00B54CEF">
      <w:pPr>
        <w:rPr>
          <w:rFonts w:asciiTheme="minorHAnsi" w:hAnsiTheme="minorHAnsi"/>
          <w:sz w:val="24"/>
          <w:szCs w:val="24"/>
        </w:rPr>
      </w:pPr>
    </w:p>
    <w:p w:rsidR="00B54CEF" w:rsidRPr="001D30A1" w:rsidRDefault="00B54CEF" w:rsidP="001D30A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D30A1">
        <w:rPr>
          <w:rFonts w:asciiTheme="minorHAnsi" w:hAnsiTheme="minorHAnsi"/>
          <w:b/>
          <w:sz w:val="32"/>
          <w:szCs w:val="32"/>
          <w:u w:val="single"/>
        </w:rPr>
        <w:t>Mannschaftswettbewerbe KM  201</w:t>
      </w:r>
      <w:r w:rsidR="009930DF">
        <w:rPr>
          <w:rFonts w:asciiTheme="minorHAnsi" w:hAnsiTheme="minorHAnsi"/>
          <w:b/>
          <w:sz w:val="32"/>
          <w:szCs w:val="32"/>
          <w:u w:val="single"/>
        </w:rPr>
        <w:t>9</w:t>
      </w:r>
      <w:bookmarkStart w:id="0" w:name="_GoBack"/>
      <w:bookmarkEnd w:id="0"/>
    </w:p>
    <w:p w:rsidR="00B54CEF" w:rsidRPr="001D30A1" w:rsidRDefault="00B54CEF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Nach Rücksprache mit dem Landesverband sind folgende Einsatzmöglichkeiten für Pferd und Reiter  bei unserem Mannsch</w:t>
      </w:r>
      <w:r w:rsidR="001D30A1">
        <w:rPr>
          <w:rFonts w:asciiTheme="minorHAnsi" w:hAnsiTheme="minorHAnsi"/>
          <w:sz w:val="24"/>
          <w:szCs w:val="24"/>
        </w:rPr>
        <w:t xml:space="preserve">aftswettbewerb der KM </w:t>
      </w:r>
      <w:proofErr w:type="gramStart"/>
      <w:r w:rsidR="001D30A1">
        <w:rPr>
          <w:rFonts w:asciiTheme="minorHAnsi" w:hAnsiTheme="minorHAnsi"/>
          <w:sz w:val="24"/>
          <w:szCs w:val="24"/>
        </w:rPr>
        <w:t>möglich :</w:t>
      </w:r>
      <w:proofErr w:type="gramEnd"/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F1A62">
        <w:rPr>
          <w:rFonts w:asciiTheme="minorHAnsi" w:hAnsiTheme="minorHAnsi"/>
          <w:b/>
          <w:sz w:val="24"/>
          <w:szCs w:val="24"/>
          <w:u w:val="single"/>
        </w:rPr>
        <w:t>zum Reiter: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 xml:space="preserve">in unseren LK-Bestimmungen steht unter </w:t>
      </w:r>
      <w:proofErr w:type="gramStart"/>
      <w:r w:rsidRPr="00FF1A62">
        <w:rPr>
          <w:rFonts w:asciiTheme="minorHAnsi" w:hAnsiTheme="minorHAnsi"/>
          <w:sz w:val="24"/>
          <w:szCs w:val="24"/>
        </w:rPr>
        <w:t>anderem  Folgendes</w:t>
      </w:r>
      <w:proofErr w:type="gramEnd"/>
      <w:r w:rsidRPr="00FF1A62">
        <w:rPr>
          <w:rFonts w:asciiTheme="minorHAnsi" w:hAnsiTheme="minorHAnsi"/>
          <w:sz w:val="24"/>
          <w:szCs w:val="24"/>
        </w:rPr>
        <w:t xml:space="preserve"> unter § 5 Pkt.12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(Sonderregelungen für</w:t>
      </w:r>
      <w:r w:rsidRPr="001D30A1">
        <w:rPr>
          <w:rFonts w:asciiTheme="minorHAnsi" w:hAnsiTheme="minorHAnsi"/>
          <w:sz w:val="24"/>
          <w:szCs w:val="24"/>
        </w:rPr>
        <w:t xml:space="preserve"> </w:t>
      </w:r>
      <w:r w:rsidRPr="00FF1A62">
        <w:rPr>
          <w:rFonts w:asciiTheme="minorHAnsi" w:hAnsiTheme="minorHAnsi"/>
          <w:sz w:val="24"/>
          <w:szCs w:val="24"/>
        </w:rPr>
        <w:t>Abteilungswettkämpfe (AW), Mannschaftsspringen (MS)):</w:t>
      </w:r>
    </w:p>
    <w:p w:rsidR="001D30A1" w:rsidRPr="001D30A1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 xml:space="preserve">*  </w:t>
      </w:r>
      <w:r w:rsidRPr="00FF1A62">
        <w:rPr>
          <w:rFonts w:asciiTheme="minorHAnsi" w:hAnsiTheme="minorHAnsi"/>
          <w:sz w:val="24"/>
          <w:szCs w:val="24"/>
        </w:rPr>
        <w:tab/>
        <w:t>Zulassung von 2 Starts je Pferd unter verschiedenen Reitern im Abteilungsreiten,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nicht jedoch in den</w:t>
      </w:r>
    </w:p>
    <w:p w:rsidR="001D30A1" w:rsidRDefault="00FF1A62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F1A62">
        <w:rPr>
          <w:rFonts w:asciiTheme="minorHAnsi" w:hAnsiTheme="minorHAnsi"/>
          <w:sz w:val="24"/>
          <w:szCs w:val="24"/>
        </w:rPr>
        <w:t>ggf. dazugehörigen Teilprüfungen.</w:t>
      </w:r>
    </w:p>
    <w:p w:rsidR="001D30A1" w:rsidRPr="001D30A1" w:rsidRDefault="001D30A1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F1A62" w:rsidRPr="00FF1A62" w:rsidRDefault="00FF1A62" w:rsidP="001D30A1">
      <w:pPr>
        <w:tabs>
          <w:tab w:val="left" w:pos="791"/>
          <w:tab w:val="left" w:pos="993"/>
          <w:tab w:val="left" w:pos="2667"/>
          <w:tab w:val="left" w:pos="3803"/>
          <w:tab w:val="left" w:pos="4939"/>
          <w:tab w:val="left" w:pos="6075"/>
          <w:tab w:val="left" w:pos="7211"/>
          <w:tab w:val="left" w:pos="8347"/>
          <w:tab w:val="left" w:pos="948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62">
        <w:rPr>
          <w:rFonts w:asciiTheme="minorHAnsi" w:hAnsiTheme="minorHAnsi"/>
          <w:b/>
          <w:sz w:val="24"/>
          <w:szCs w:val="24"/>
          <w:u w:val="single"/>
        </w:rPr>
        <w:t>Je TN nur ein Pferd erlaubt.</w:t>
      </w:r>
    </w:p>
    <w:p w:rsidR="00FF1A62" w:rsidRPr="00FF1A62" w:rsidRDefault="00FF1A62" w:rsidP="001D30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D30A1">
        <w:rPr>
          <w:rFonts w:asciiTheme="minorHAnsi" w:hAnsiTheme="minorHAnsi"/>
          <w:b/>
          <w:sz w:val="24"/>
          <w:szCs w:val="24"/>
          <w:u w:val="single"/>
        </w:rPr>
        <w:t>Pferde</w:t>
      </w:r>
      <w:r w:rsidR="00B54CEF" w:rsidRPr="001D30A1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ein Pferd kann 1x in Prfg.1 und 1x in Prfg.2 gehen,</w:t>
      </w:r>
    </w:p>
    <w:p w:rsidR="00FF1A62" w:rsidRPr="00FF1A62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 xml:space="preserve"> das dürfen sie sogar</w:t>
      </w:r>
      <w:r w:rsidR="001D30A1">
        <w:rPr>
          <w:rFonts w:asciiTheme="minorHAnsi" w:hAnsiTheme="minorHAnsi"/>
          <w:sz w:val="24"/>
          <w:szCs w:val="24"/>
        </w:rPr>
        <w:t xml:space="preserve"> </w:t>
      </w:r>
      <w:r w:rsidRPr="00FF1A62">
        <w:rPr>
          <w:rFonts w:asciiTheme="minorHAnsi" w:hAnsiTheme="minorHAnsi"/>
          <w:sz w:val="24"/>
          <w:szCs w:val="24"/>
        </w:rPr>
        <w:t xml:space="preserve">beim Landesturnier </w:t>
      </w:r>
      <w:r w:rsidRPr="00FF1A62">
        <w:rPr>
          <w:rFonts w:ascii="Segoe UI Symbol" w:hAnsi="Segoe UI Symbol" w:cs="Segoe UI Symbol"/>
          <w:sz w:val="24"/>
          <w:szCs w:val="24"/>
        </w:rPr>
        <w:t>😌</w:t>
      </w:r>
    </w:p>
    <w:p w:rsidR="00FF1A62" w:rsidRPr="001D30A1" w:rsidRDefault="00FF1A62" w:rsidP="001D30A1">
      <w:pPr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Das Ersatzpferd mit Ersatzreiter  darf  auch nur im Abteilungsreiten eingesetzt werden,</w:t>
      </w: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ein anderes Pferd  kann also auch nur eine Teilprüfung gehen.</w:t>
      </w:r>
    </w:p>
    <w:p w:rsidR="00FF1A62" w:rsidRPr="001D30A1" w:rsidRDefault="00FF1A62" w:rsidP="001D30A1">
      <w:pPr>
        <w:jc w:val="center"/>
        <w:rPr>
          <w:rFonts w:asciiTheme="minorHAnsi" w:hAnsiTheme="minorHAnsi"/>
          <w:sz w:val="24"/>
          <w:szCs w:val="24"/>
        </w:rPr>
      </w:pPr>
      <w:r w:rsidRPr="001D30A1">
        <w:rPr>
          <w:rFonts w:asciiTheme="minorHAnsi" w:hAnsiTheme="minorHAnsi"/>
          <w:sz w:val="24"/>
          <w:szCs w:val="24"/>
        </w:rPr>
        <w:t>Fällt jedoch  zusätzlich ein Pferd zur Teilprüfung</w:t>
      </w:r>
      <w:r w:rsidR="001D30A1">
        <w:rPr>
          <w:rFonts w:asciiTheme="minorHAnsi" w:hAnsiTheme="minorHAnsi"/>
          <w:sz w:val="24"/>
          <w:szCs w:val="24"/>
        </w:rPr>
        <w:t xml:space="preserve"> </w:t>
      </w:r>
      <w:r w:rsidRPr="001D30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30A1">
        <w:rPr>
          <w:rFonts w:asciiTheme="minorHAnsi" w:hAnsiTheme="minorHAnsi"/>
          <w:sz w:val="24"/>
          <w:szCs w:val="24"/>
        </w:rPr>
        <w:t>aus ,</w:t>
      </w:r>
      <w:proofErr w:type="gramEnd"/>
      <w:r w:rsidRPr="001D30A1">
        <w:rPr>
          <w:rFonts w:asciiTheme="minorHAnsi" w:hAnsiTheme="minorHAnsi"/>
          <w:sz w:val="24"/>
          <w:szCs w:val="24"/>
        </w:rPr>
        <w:t xml:space="preserve"> gibt es keine weitere Ersatzmöglichkeit</w:t>
      </w:r>
      <w:r w:rsidR="001D30A1">
        <w:rPr>
          <w:rFonts w:asciiTheme="minorHAnsi" w:hAnsiTheme="minorHAnsi"/>
          <w:sz w:val="24"/>
          <w:szCs w:val="24"/>
        </w:rPr>
        <w:t>.</w:t>
      </w:r>
    </w:p>
    <w:p w:rsidR="00FF1A62" w:rsidRDefault="00FF1A62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1D30A1" w:rsidRDefault="001D30A1" w:rsidP="001D30A1">
      <w:pPr>
        <w:jc w:val="center"/>
        <w:rPr>
          <w:rFonts w:asciiTheme="minorHAnsi" w:hAnsiTheme="minorHAnsi"/>
          <w:sz w:val="24"/>
          <w:szCs w:val="24"/>
        </w:rPr>
      </w:pPr>
    </w:p>
    <w:p w:rsidR="001D30A1" w:rsidRDefault="001D30A1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Sonderreglung  ( nur KM ) für kleine Vereine :</w:t>
      </w:r>
    </w:p>
    <w:p w:rsidR="00FD7EA6" w:rsidRDefault="001D30A1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Dürfen nach Absprache bei den Junioren einen Fremdreite</w:t>
      </w:r>
      <w:r w:rsidR="00FD7EA6">
        <w:rPr>
          <w:rFonts w:asciiTheme="minorHAnsi" w:hAnsiTheme="minorHAnsi"/>
          <w:sz w:val="24"/>
          <w:szCs w:val="24"/>
        </w:rPr>
        <w:t>r</w:t>
      </w:r>
    </w:p>
    <w:p w:rsidR="001D30A1" w:rsidRPr="001D30A1" w:rsidRDefault="00FD7EA6" w:rsidP="001D30A1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 einem nicht teilnehmenden Verein </w:t>
      </w:r>
      <w:r w:rsidR="001D30A1">
        <w:rPr>
          <w:rFonts w:asciiTheme="minorHAnsi" w:hAnsiTheme="minorHAnsi"/>
          <w:sz w:val="24"/>
          <w:szCs w:val="24"/>
        </w:rPr>
        <w:t xml:space="preserve"> ausleihen.</w:t>
      </w:r>
    </w:p>
    <w:sectPr w:rsidR="001D30A1" w:rsidRPr="001D3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F"/>
    <w:rsid w:val="001D30A1"/>
    <w:rsid w:val="009930DF"/>
    <w:rsid w:val="00B54CEF"/>
    <w:rsid w:val="00EF00D9"/>
    <w:rsid w:val="00FD7EA6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E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CE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5</cp:revision>
  <dcterms:created xsi:type="dcterms:W3CDTF">2016-07-08T13:42:00Z</dcterms:created>
  <dcterms:modified xsi:type="dcterms:W3CDTF">2019-07-10T21:34:00Z</dcterms:modified>
</cp:coreProperties>
</file>